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7F" w:rsidRPr="00BD717F" w:rsidRDefault="00BD717F" w:rsidP="00BD717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D717F">
        <w:rPr>
          <w:rFonts w:ascii="Times New Roman" w:hAnsi="Times New Roman"/>
          <w:b/>
          <w:sz w:val="24"/>
          <w:szCs w:val="24"/>
          <w:lang w:val="uk-UA"/>
        </w:rPr>
        <w:t xml:space="preserve">Більмачівський </w:t>
      </w:r>
      <w:proofErr w:type="spellStart"/>
      <w:r w:rsidRPr="00BD717F">
        <w:rPr>
          <w:rFonts w:ascii="Times New Roman" w:hAnsi="Times New Roman"/>
          <w:b/>
          <w:sz w:val="24"/>
          <w:szCs w:val="24"/>
          <w:lang w:val="uk-UA"/>
        </w:rPr>
        <w:t>старостинських</w:t>
      </w:r>
      <w:proofErr w:type="spellEnd"/>
      <w:r w:rsidRPr="00BD717F">
        <w:rPr>
          <w:rFonts w:ascii="Times New Roman" w:hAnsi="Times New Roman"/>
          <w:b/>
          <w:sz w:val="24"/>
          <w:szCs w:val="24"/>
          <w:lang w:val="uk-UA"/>
        </w:rPr>
        <w:t xml:space="preserve"> округ</w:t>
      </w:r>
      <w:r w:rsidRPr="00BD717F">
        <w:rPr>
          <w:rFonts w:ascii="Times New Roman" w:hAnsi="Times New Roman"/>
          <w:sz w:val="24"/>
          <w:szCs w:val="24"/>
          <w:lang w:val="uk-UA"/>
        </w:rPr>
        <w:t xml:space="preserve"> (Більмачівка)</w:t>
      </w:r>
    </w:p>
    <w:p w:rsidR="00BD717F" w:rsidRPr="00BD717F" w:rsidRDefault="00BD717F" w:rsidP="00BD717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D717F" w:rsidRPr="00BD717F" w:rsidRDefault="00BD717F" w:rsidP="00BD717F">
      <w:pPr>
        <w:pStyle w:val="a3"/>
        <w:jc w:val="both"/>
        <w:rPr>
          <w:rStyle w:val="FontStyle33"/>
          <w:rFonts w:ascii="Times New Roman" w:hAnsi="Times New Roman"/>
          <w:b/>
          <w:sz w:val="24"/>
          <w:szCs w:val="24"/>
          <w:lang w:val="uk-UA"/>
        </w:rPr>
      </w:pPr>
      <w:r w:rsidRPr="00BD717F">
        <w:rPr>
          <w:rFonts w:ascii="Times New Roman" w:hAnsi="Times New Roman"/>
          <w:b/>
          <w:sz w:val="24"/>
          <w:szCs w:val="24"/>
          <w:lang w:val="uk-UA"/>
        </w:rPr>
        <w:t>с. Більмачівка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D717F">
        <w:rPr>
          <w:rStyle w:val="FontStyle33"/>
          <w:rFonts w:ascii="Times New Roman" w:hAnsi="Times New Roman"/>
          <w:sz w:val="24"/>
          <w:szCs w:val="24"/>
          <w:lang w:val="uk-UA" w:eastAsia="uk-UA"/>
        </w:rPr>
        <w:t>засноване у др.</w:t>
      </w:r>
      <w:r>
        <w:rPr>
          <w:rStyle w:val="FontStyle33"/>
          <w:rFonts w:ascii="Times New Roman" w:hAnsi="Times New Roman"/>
          <w:sz w:val="24"/>
          <w:szCs w:val="24"/>
          <w:lang w:val="uk-UA" w:eastAsia="uk-UA"/>
        </w:rPr>
        <w:t xml:space="preserve"> пол. </w:t>
      </w:r>
      <w:r w:rsidRPr="00BD717F">
        <w:rPr>
          <w:rStyle w:val="FontStyle33"/>
          <w:rFonts w:ascii="Times New Roman" w:hAnsi="Times New Roman"/>
          <w:sz w:val="24"/>
          <w:szCs w:val="24"/>
          <w:lang w:val="uk-UA" w:eastAsia="uk-UA"/>
        </w:rPr>
        <w:t>.</w:t>
      </w:r>
      <w:r w:rsidRPr="00BD717F">
        <w:rPr>
          <w:rStyle w:val="FontStyle33"/>
          <w:rFonts w:ascii="Times New Roman" w:hAnsi="Times New Roman"/>
          <w:sz w:val="24"/>
          <w:szCs w:val="24"/>
          <w:lang w:eastAsia="uk-UA"/>
        </w:rPr>
        <w:t>XVII</w:t>
      </w:r>
      <w:r w:rsidRPr="00BD717F">
        <w:rPr>
          <w:rStyle w:val="FontStyle33"/>
          <w:rFonts w:ascii="Times New Roman" w:hAnsi="Times New Roman"/>
          <w:sz w:val="24"/>
          <w:szCs w:val="24"/>
          <w:lang w:val="uk-UA" w:eastAsia="uk-UA"/>
        </w:rPr>
        <w:t xml:space="preserve"> ст., поселенцем на прізвище </w:t>
      </w:r>
      <w:proofErr w:type="spellStart"/>
      <w:r w:rsidRPr="00BD717F">
        <w:rPr>
          <w:rStyle w:val="FontStyle33"/>
          <w:rFonts w:ascii="Times New Roman" w:hAnsi="Times New Roman"/>
          <w:sz w:val="24"/>
          <w:szCs w:val="24"/>
          <w:lang w:val="uk-UA" w:eastAsia="uk-UA"/>
        </w:rPr>
        <w:t>Топтун</w:t>
      </w:r>
      <w:proofErr w:type="spellEnd"/>
      <w:r w:rsidRPr="00BD717F">
        <w:rPr>
          <w:rStyle w:val="FontStyle33"/>
          <w:rFonts w:ascii="Times New Roman" w:hAnsi="Times New Roman"/>
          <w:sz w:val="24"/>
          <w:szCs w:val="24"/>
          <w:lang w:val="uk-UA" w:eastAsia="uk-UA"/>
        </w:rPr>
        <w:t xml:space="preserve">. Він мав більмо на оці, від цього і пішла назва села – Більмачівка. </w:t>
      </w:r>
    </w:p>
    <w:p w:rsidR="00BD717F" w:rsidRPr="00BD717F" w:rsidRDefault="00BD717F" w:rsidP="00BD717F">
      <w:pPr>
        <w:spacing w:after="0" w:line="240" w:lineRule="auto"/>
        <w:ind w:firstLine="232"/>
        <w:jc w:val="both"/>
        <w:rPr>
          <w:rStyle w:val="FontStyle33"/>
          <w:rFonts w:ascii="Times New Roman" w:hAnsi="Times New Roman" w:cs="Times New Roman"/>
          <w:sz w:val="24"/>
          <w:szCs w:val="24"/>
          <w:lang w:eastAsia="uk-UA"/>
        </w:rPr>
      </w:pPr>
      <w:proofErr w:type="spellStart"/>
      <w:proofErr w:type="gram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П</w:t>
      </w:r>
      <w:proofErr w:type="gram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ісля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реформи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1861 ро</w:t>
      </w:r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softHyphen/>
        <w:t xml:space="preserve">ку в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селі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було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близько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300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селянських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господарств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третина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з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яких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мали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по 3–4 га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землі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, 15 –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від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20 до </w:t>
      </w:r>
      <w:smartTag w:uri="urn:schemas-microsoft-com:office:smarttags" w:element="metricconverter">
        <w:smartTagPr>
          <w:attr w:name="ProductID" w:val="100 га"/>
        </w:smartTagPr>
        <w:r w:rsidRPr="00BD717F">
          <w:rPr>
            <w:rStyle w:val="FontStyle33"/>
            <w:rFonts w:ascii="Times New Roman" w:hAnsi="Times New Roman" w:cs="Times New Roman"/>
            <w:sz w:val="24"/>
            <w:szCs w:val="24"/>
            <w:lang w:eastAsia="uk-UA"/>
          </w:rPr>
          <w:t>100 га</w:t>
        </w:r>
      </w:smartTag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кожний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. А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решта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селян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мали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gram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не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б</w:t>
      </w:r>
      <w:proofErr w:type="gram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ільше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як по </w:t>
      </w:r>
      <w:smartTag w:uri="urn:schemas-microsoft-com:office:smarttags" w:element="metricconverter">
        <w:smartTagPr>
          <w:attr w:name="ProductID" w:val="0,25 га"/>
        </w:smartTagPr>
        <w:r w:rsidRPr="00BD717F">
          <w:rPr>
            <w:rStyle w:val="FontStyle33"/>
            <w:rFonts w:ascii="Times New Roman" w:hAnsi="Times New Roman" w:cs="Times New Roman"/>
            <w:sz w:val="24"/>
            <w:szCs w:val="24"/>
            <w:lang w:eastAsia="uk-UA"/>
          </w:rPr>
          <w:t>0,25 га</w:t>
        </w:r>
      </w:smartTag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землі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і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змушені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були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найматися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батраками до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заможних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BD717F" w:rsidRPr="00BD717F" w:rsidRDefault="00BD717F" w:rsidP="00BD717F">
      <w:pPr>
        <w:spacing w:after="0" w:line="240" w:lineRule="auto"/>
        <w:ind w:firstLine="232"/>
        <w:jc w:val="both"/>
        <w:rPr>
          <w:rStyle w:val="FontStyle33"/>
          <w:rFonts w:ascii="Times New Roman" w:hAnsi="Times New Roman" w:cs="Times New Roman"/>
          <w:sz w:val="24"/>
          <w:szCs w:val="24"/>
          <w:lang w:eastAsia="uk-UA"/>
        </w:rPr>
      </w:pPr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    У 1912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році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збудовано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залізницю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, яка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сполучає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Бахмач та Прилуки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і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про</w:t>
      </w:r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softHyphen/>
        <w:t xml:space="preserve">ходить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повз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східну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частину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села.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Прокотилася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селом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по</w:t>
      </w:r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softHyphen/>
        <w:t>жежа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Жовтневої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революції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і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громадянської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війни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proofErr w:type="gram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п</w:t>
      </w:r>
      <w:proofErr w:type="gram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ід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час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яких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село пережило низку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трагедій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Напередодні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війни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селі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функціонували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дві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сільгоспартілі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ім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. Фрунзе та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ім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Будьонного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BD717F" w:rsidRPr="00BD717F" w:rsidRDefault="00BD717F" w:rsidP="00BD717F">
      <w:pPr>
        <w:ind w:firstLine="230"/>
        <w:jc w:val="both"/>
        <w:rPr>
          <w:rStyle w:val="FontStyle33"/>
          <w:rFonts w:ascii="Times New Roman" w:hAnsi="Times New Roman" w:cs="Times New Roman"/>
          <w:sz w:val="24"/>
          <w:szCs w:val="24"/>
          <w:lang w:eastAsia="uk-UA"/>
        </w:rPr>
      </w:pPr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У 1930 р. </w:t>
      </w:r>
      <w:proofErr w:type="gram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в</w:t>
      </w:r>
      <w:proofErr w:type="gram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селі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запро</w:t>
      </w:r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softHyphen/>
        <w:t>ваджено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загальнообов’яз</w:t>
      </w:r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softHyphen/>
        <w:t>кове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навчання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. У 1932 р.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початкова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школа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реоргані</w:t>
      </w:r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softHyphen/>
        <w:t>зована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семирічну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і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до 1941 р.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випустила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7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ви</w:t>
      </w:r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softHyphen/>
        <w:t>пусків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. У 1939 р.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відкрився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клуб. В роки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війни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понад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400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чоловік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з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Більмачівки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п</w:t>
      </w:r>
      <w:proofErr w:type="gram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ішли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на фронт. 160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жите</w:t>
      </w:r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softHyphen/>
        <w:t>лів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загинули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фронті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. Десятки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воїнів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були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наго</w:t>
      </w:r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softHyphen/>
        <w:t>роджені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орденами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і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меда</w:t>
      </w:r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softHyphen/>
        <w:t xml:space="preserve">лями за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мужність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і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відвагу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в боях. Два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повних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роки</w:t>
      </w:r>
      <w:proofErr w:type="gram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Б</w:t>
      </w:r>
      <w:proofErr w:type="gram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ільмачівка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перебувала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окупації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–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з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13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вересня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1941 до 12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вересня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1943 року. За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цей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час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фашисти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роз</w:t>
      </w:r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softHyphen/>
        <w:t>грабували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село,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зруйнували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залізничну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>станцію</w:t>
      </w:r>
      <w:proofErr w:type="spellEnd"/>
      <w:r w:rsidRPr="00BD717F">
        <w:rPr>
          <w:rStyle w:val="FontStyle33"/>
          <w:rFonts w:ascii="Times New Roman" w:hAnsi="Times New Roman" w:cs="Times New Roman"/>
          <w:sz w:val="24"/>
          <w:szCs w:val="24"/>
          <w:lang w:eastAsia="uk-UA"/>
        </w:rPr>
        <w:t xml:space="preserve">. </w:t>
      </w:r>
    </w:p>
    <w:p w:rsidR="004B3A28" w:rsidRDefault="004B3A28"/>
    <w:sectPr w:rsidR="004B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17F"/>
    <w:rsid w:val="004B3A28"/>
    <w:rsid w:val="00BD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1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3">
    <w:name w:val="Font Style33"/>
    <w:basedOn w:val="a0"/>
    <w:rsid w:val="00BD717F"/>
    <w:rPr>
      <w:rFonts w:ascii="Arial" w:hAnsi="Arial" w:cs="Arial"/>
      <w:spacing w:val="-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2019-09-26T06:15:00Z</dcterms:created>
  <dcterms:modified xsi:type="dcterms:W3CDTF">2019-09-26T06:17:00Z</dcterms:modified>
</cp:coreProperties>
</file>